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83" w:rsidRDefault="00916E8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16E83" w:rsidRDefault="00916E8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16E8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6E83" w:rsidRDefault="00916E83">
            <w:pPr>
              <w:pStyle w:val="ConsPlusNormal"/>
            </w:pPr>
            <w:r>
              <w:t>8 марта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6E83" w:rsidRDefault="00916E83">
            <w:pPr>
              <w:pStyle w:val="ConsPlusNormal"/>
              <w:jc w:val="right"/>
            </w:pPr>
            <w:r>
              <w:t>N 40-ФЗ</w:t>
            </w:r>
          </w:p>
        </w:tc>
      </w:tr>
    </w:tbl>
    <w:p w:rsidR="00916E83" w:rsidRDefault="00916E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6E83" w:rsidRDefault="00916E83">
      <w:pPr>
        <w:pStyle w:val="ConsPlusNormal"/>
        <w:jc w:val="right"/>
      </w:pPr>
    </w:p>
    <w:p w:rsidR="00916E83" w:rsidRDefault="00916E83">
      <w:pPr>
        <w:pStyle w:val="ConsPlusTitle"/>
        <w:jc w:val="center"/>
      </w:pPr>
      <w:r>
        <w:t>РОССИЙСКАЯ ФЕДЕРАЦИЯ</w:t>
      </w:r>
    </w:p>
    <w:p w:rsidR="00916E83" w:rsidRDefault="00916E83">
      <w:pPr>
        <w:pStyle w:val="ConsPlusTitle"/>
        <w:jc w:val="center"/>
      </w:pPr>
    </w:p>
    <w:p w:rsidR="00916E83" w:rsidRDefault="00916E83">
      <w:pPr>
        <w:pStyle w:val="ConsPlusTitle"/>
        <w:jc w:val="center"/>
      </w:pPr>
      <w:r>
        <w:t>ФЕДЕРАЛЬНЫЙ ЗАКОН</w:t>
      </w:r>
    </w:p>
    <w:p w:rsidR="00916E83" w:rsidRDefault="00916E83">
      <w:pPr>
        <w:pStyle w:val="ConsPlusTitle"/>
        <w:jc w:val="center"/>
      </w:pPr>
    </w:p>
    <w:p w:rsidR="00916E83" w:rsidRDefault="00916E83">
      <w:pPr>
        <w:pStyle w:val="ConsPlusTitle"/>
        <w:jc w:val="center"/>
      </w:pPr>
      <w:r>
        <w:t>О РАТИФИКАЦИИ КОНВЕНЦИИ ОРГАНИЗАЦИИ ОБЪЕДИНЕННЫХ НАЦИЙ</w:t>
      </w:r>
    </w:p>
    <w:p w:rsidR="00916E83" w:rsidRDefault="00916E83">
      <w:pPr>
        <w:pStyle w:val="ConsPlusTitle"/>
        <w:jc w:val="center"/>
      </w:pPr>
      <w:r>
        <w:t>ПРОТИВ КОРРУПЦИИ</w:t>
      </w:r>
    </w:p>
    <w:p w:rsidR="00916E83" w:rsidRDefault="00916E83">
      <w:pPr>
        <w:pStyle w:val="ConsPlusNormal"/>
        <w:jc w:val="right"/>
      </w:pPr>
    </w:p>
    <w:p w:rsidR="00916E83" w:rsidRDefault="00916E83">
      <w:pPr>
        <w:pStyle w:val="ConsPlusNormal"/>
        <w:jc w:val="right"/>
      </w:pPr>
      <w:proofErr w:type="gramStart"/>
      <w:r>
        <w:t>Принят</w:t>
      </w:r>
      <w:proofErr w:type="gramEnd"/>
    </w:p>
    <w:p w:rsidR="00916E83" w:rsidRDefault="00916E83">
      <w:pPr>
        <w:pStyle w:val="ConsPlusNormal"/>
        <w:jc w:val="right"/>
      </w:pPr>
      <w:r>
        <w:t>Государственной Думой</w:t>
      </w:r>
    </w:p>
    <w:p w:rsidR="00916E83" w:rsidRDefault="00916E83">
      <w:pPr>
        <w:pStyle w:val="ConsPlusNormal"/>
        <w:jc w:val="right"/>
      </w:pPr>
      <w:r>
        <w:t>17 февраля 2006 года</w:t>
      </w:r>
    </w:p>
    <w:p w:rsidR="00916E83" w:rsidRDefault="00916E83">
      <w:pPr>
        <w:pStyle w:val="ConsPlusNormal"/>
        <w:jc w:val="right"/>
      </w:pPr>
    </w:p>
    <w:p w:rsidR="00916E83" w:rsidRDefault="00916E83">
      <w:pPr>
        <w:pStyle w:val="ConsPlusNormal"/>
        <w:jc w:val="right"/>
      </w:pPr>
      <w:r>
        <w:t>Одобрен</w:t>
      </w:r>
    </w:p>
    <w:p w:rsidR="00916E83" w:rsidRDefault="00916E83">
      <w:pPr>
        <w:pStyle w:val="ConsPlusNormal"/>
        <w:jc w:val="right"/>
      </w:pPr>
      <w:r>
        <w:t>Советом Федерации</w:t>
      </w:r>
    </w:p>
    <w:p w:rsidR="00916E83" w:rsidRDefault="00916E83">
      <w:pPr>
        <w:pStyle w:val="ConsPlusNormal"/>
        <w:jc w:val="right"/>
      </w:pPr>
      <w:r>
        <w:t>22 февраля 2006 года</w:t>
      </w:r>
    </w:p>
    <w:p w:rsidR="00916E83" w:rsidRDefault="00916E83">
      <w:pPr>
        <w:pStyle w:val="ConsPlusNormal"/>
        <w:jc w:val="right"/>
      </w:pPr>
    </w:p>
    <w:p w:rsidR="00916E83" w:rsidRDefault="00916E83">
      <w:pPr>
        <w:pStyle w:val="ConsPlusTitle"/>
        <w:ind w:firstLine="540"/>
        <w:jc w:val="both"/>
        <w:outlineLvl w:val="0"/>
      </w:pPr>
      <w:r>
        <w:t>Статья 1</w:t>
      </w:r>
    </w:p>
    <w:p w:rsidR="00916E83" w:rsidRDefault="00916E83">
      <w:pPr>
        <w:pStyle w:val="ConsPlusNormal"/>
        <w:ind w:firstLine="540"/>
        <w:jc w:val="both"/>
      </w:pPr>
    </w:p>
    <w:p w:rsidR="00916E83" w:rsidRDefault="00916E83">
      <w:pPr>
        <w:pStyle w:val="ConsPlusNormal"/>
        <w:ind w:firstLine="540"/>
        <w:jc w:val="both"/>
      </w:pPr>
      <w:r>
        <w:t xml:space="preserve">Ратифицировать </w:t>
      </w:r>
      <w:hyperlink r:id="rId5" w:history="1">
        <w:r>
          <w:rPr>
            <w:color w:val="0000FF"/>
          </w:rPr>
          <w:t>Конвенцию</w:t>
        </w:r>
      </w:hyperlink>
      <w:r>
        <w:t xml:space="preserve"> Организации Объединенных Наций против коррупции от 31 октября 2003 года, подписанную от имени Российской Федерации в городе Мерида (Мексика) 9 декабря 2003 года (далее - Конвенция), со следующими заявлениями:</w:t>
      </w:r>
    </w:p>
    <w:p w:rsidR="00916E83" w:rsidRDefault="00916E83">
      <w:pPr>
        <w:pStyle w:val="ConsPlusNormal"/>
        <w:spacing w:before="220"/>
        <w:ind w:firstLine="540"/>
        <w:jc w:val="both"/>
      </w:pPr>
      <w:proofErr w:type="gramStart"/>
      <w:r>
        <w:t xml:space="preserve">1) Российская Федерация обладает юрисдикцией в отношении деяний, признанных преступными согласно </w:t>
      </w:r>
      <w:hyperlink r:id="rId6" w:history="1">
        <w:r>
          <w:rPr>
            <w:color w:val="0000FF"/>
          </w:rPr>
          <w:t>статье 15</w:t>
        </w:r>
      </w:hyperlink>
      <w:r>
        <w:t xml:space="preserve">, </w:t>
      </w:r>
      <w:hyperlink r:id="rId7" w:history="1">
        <w:r>
          <w:rPr>
            <w:color w:val="0000FF"/>
          </w:rPr>
          <w:t>пункту 1 статьи 16</w:t>
        </w:r>
      </w:hyperlink>
      <w:r>
        <w:t xml:space="preserve">, </w:t>
      </w:r>
      <w:hyperlink r:id="rId8" w:history="1">
        <w:r>
          <w:rPr>
            <w:color w:val="0000FF"/>
          </w:rPr>
          <w:t>статьям 17</w:t>
        </w:r>
      </w:hyperlink>
      <w:r>
        <w:t xml:space="preserve"> - </w:t>
      </w:r>
      <w:hyperlink r:id="rId9" w:history="1">
        <w:r>
          <w:rPr>
            <w:color w:val="0000FF"/>
          </w:rPr>
          <w:t>19</w:t>
        </w:r>
      </w:hyperlink>
      <w:r>
        <w:t xml:space="preserve">, </w:t>
      </w:r>
      <w:hyperlink r:id="rId10" w:history="1">
        <w:r>
          <w:rPr>
            <w:color w:val="0000FF"/>
          </w:rPr>
          <w:t>21</w:t>
        </w:r>
      </w:hyperlink>
      <w:r>
        <w:t xml:space="preserve"> и </w:t>
      </w:r>
      <w:hyperlink r:id="rId11" w:history="1">
        <w:r>
          <w:rPr>
            <w:color w:val="0000FF"/>
          </w:rPr>
          <w:t>22</w:t>
        </w:r>
      </w:hyperlink>
      <w:r>
        <w:t xml:space="preserve">, </w:t>
      </w:r>
      <w:hyperlink r:id="rId12" w:history="1">
        <w:r>
          <w:rPr>
            <w:color w:val="0000FF"/>
          </w:rPr>
          <w:t>пункту 1 статьи 23</w:t>
        </w:r>
      </w:hyperlink>
      <w:r>
        <w:t xml:space="preserve">, </w:t>
      </w:r>
      <w:hyperlink r:id="rId13" w:history="1">
        <w:r>
          <w:rPr>
            <w:color w:val="0000FF"/>
          </w:rPr>
          <w:t>статьям 24</w:t>
        </w:r>
      </w:hyperlink>
      <w:r>
        <w:t xml:space="preserve">, </w:t>
      </w:r>
      <w:hyperlink r:id="rId14" w:history="1">
        <w:r>
          <w:rPr>
            <w:color w:val="0000FF"/>
          </w:rPr>
          <w:t>25</w:t>
        </w:r>
      </w:hyperlink>
      <w:r>
        <w:t xml:space="preserve"> и</w:t>
      </w:r>
      <w:proofErr w:type="gramEnd"/>
      <w:r>
        <w:t xml:space="preserve"> </w:t>
      </w:r>
      <w:hyperlink r:id="rId15" w:history="1">
        <w:r>
          <w:rPr>
            <w:color w:val="0000FF"/>
          </w:rPr>
          <w:t>27</w:t>
        </w:r>
      </w:hyperlink>
      <w:r>
        <w:t xml:space="preserve"> Конвенции, в случаях, предусмотренных </w:t>
      </w:r>
      <w:hyperlink r:id="rId16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7" w:history="1">
        <w:r>
          <w:rPr>
            <w:color w:val="0000FF"/>
          </w:rPr>
          <w:t>3 статьи 42</w:t>
        </w:r>
      </w:hyperlink>
      <w:r>
        <w:t xml:space="preserve"> Конвенции;</w:t>
      </w:r>
    </w:p>
    <w:p w:rsidR="00916E83" w:rsidRDefault="00916E83">
      <w:pPr>
        <w:pStyle w:val="ConsPlusNormal"/>
        <w:spacing w:before="220"/>
        <w:ind w:firstLine="540"/>
        <w:jc w:val="both"/>
      </w:pPr>
      <w:r>
        <w:t xml:space="preserve">2) Российская Федерация в </w:t>
      </w:r>
      <w:proofErr w:type="gramStart"/>
      <w:r>
        <w:t>соответствии</w:t>
      </w:r>
      <w:proofErr w:type="gramEnd"/>
      <w:r>
        <w:t xml:space="preserve"> с </w:t>
      </w:r>
      <w:hyperlink r:id="rId18" w:history="1">
        <w:r>
          <w:rPr>
            <w:color w:val="0000FF"/>
          </w:rPr>
          <w:t>пунктом 6 (а) статьи 44</w:t>
        </w:r>
      </w:hyperlink>
      <w:r>
        <w:t xml:space="preserve"> Конвенции заявляет,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- участниками Конвенции;</w:t>
      </w:r>
    </w:p>
    <w:p w:rsidR="00916E83" w:rsidRDefault="00916E83">
      <w:pPr>
        <w:pStyle w:val="ConsPlusNormal"/>
        <w:spacing w:before="220"/>
        <w:ind w:firstLine="540"/>
        <w:jc w:val="both"/>
      </w:pPr>
      <w:r>
        <w:t xml:space="preserve">3) Российская Федерация исходит из того, что положения </w:t>
      </w:r>
      <w:hyperlink r:id="rId19" w:history="1">
        <w:r>
          <w:rPr>
            <w:color w:val="0000FF"/>
          </w:rPr>
          <w:t>пункта 15 статьи 44</w:t>
        </w:r>
      </w:hyperlink>
      <w:r>
        <w:t xml:space="preserve"> Конвенции должны применяться таким образом, чтобы обеспечить неотвратимость ответственности за совершение преступлений, подпадающих под действие Конвенции, без ущерба для эффективности международного сотрудничества в вопросах выдачи и правовой помощи;</w:t>
      </w:r>
    </w:p>
    <w:p w:rsidR="00916E83" w:rsidRDefault="00916E83">
      <w:pPr>
        <w:pStyle w:val="ConsPlusNormal"/>
        <w:spacing w:before="220"/>
        <w:ind w:firstLine="540"/>
        <w:jc w:val="both"/>
      </w:pPr>
      <w:proofErr w:type="gramStart"/>
      <w:r>
        <w:t xml:space="preserve">4) Российская Федерация на основании </w:t>
      </w:r>
      <w:hyperlink r:id="rId20" w:history="1">
        <w:r>
          <w:rPr>
            <w:color w:val="0000FF"/>
          </w:rPr>
          <w:t>пункта 7 статьи 46</w:t>
        </w:r>
      </w:hyperlink>
      <w:r>
        <w:t xml:space="preserve"> Конвенции заявляет, что она будет на основе взаимности применять </w:t>
      </w:r>
      <w:hyperlink r:id="rId21" w:history="1">
        <w:r>
          <w:rPr>
            <w:color w:val="0000FF"/>
          </w:rPr>
          <w:t>пункты 9</w:t>
        </w:r>
      </w:hyperlink>
      <w:r>
        <w:t xml:space="preserve"> - </w:t>
      </w:r>
      <w:hyperlink r:id="rId22" w:history="1">
        <w:r>
          <w:rPr>
            <w:color w:val="0000FF"/>
          </w:rPr>
          <w:t>29 статьи 46</w:t>
        </w:r>
      </w:hyperlink>
      <w:r>
        <w:t xml:space="preserve"> Конвенции вместо соответствующих положений договора о взаимной правовой помощи, заключенного Российской Федерацией с другим государством - участником Конвенции, если, по мнению центрального органа Российской Федерации, это будет способствовать сотрудничеству;</w:t>
      </w:r>
      <w:proofErr w:type="gramEnd"/>
    </w:p>
    <w:p w:rsidR="00916E83" w:rsidRDefault="00916E83">
      <w:pPr>
        <w:pStyle w:val="ConsPlusNormal"/>
        <w:spacing w:before="220"/>
        <w:ind w:firstLine="540"/>
        <w:jc w:val="both"/>
      </w:pPr>
      <w:proofErr w:type="gramStart"/>
      <w:r>
        <w:t xml:space="preserve">5) Российская Федерация на основании последнего предложения </w:t>
      </w:r>
      <w:hyperlink r:id="rId23" w:history="1">
        <w:r>
          <w:rPr>
            <w:color w:val="0000FF"/>
          </w:rPr>
          <w:t>пункта 13 статьи 46</w:t>
        </w:r>
      </w:hyperlink>
      <w:r>
        <w:t xml:space="preserve"> Конвенции заявляет,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документов, содержащих соответствующие просьбу или сообщение;</w:t>
      </w:r>
      <w:proofErr w:type="gramEnd"/>
    </w:p>
    <w:p w:rsidR="00916E83" w:rsidRDefault="00916E83">
      <w:pPr>
        <w:pStyle w:val="ConsPlusNormal"/>
        <w:spacing w:before="220"/>
        <w:ind w:firstLine="540"/>
        <w:jc w:val="both"/>
      </w:pPr>
      <w:proofErr w:type="gramStart"/>
      <w:r>
        <w:t xml:space="preserve">6) Российская Федерация в соответствии с </w:t>
      </w:r>
      <w:hyperlink r:id="rId24" w:history="1">
        <w:r>
          <w:rPr>
            <w:color w:val="0000FF"/>
          </w:rPr>
          <w:t>пунктом 14 статьи 46</w:t>
        </w:r>
      </w:hyperlink>
      <w:r>
        <w:t xml:space="preserve"> Конвенции заявляет, что направляемые в Российскую Федерацию просьбы о правовой помощи и прилагаемые к ним материалы должны сопровождаться переводами на русский язык, если иное не установлено </w:t>
      </w:r>
      <w:r>
        <w:lastRenderedPageBreak/>
        <w:t>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- участника Конвенции;</w:t>
      </w:r>
      <w:proofErr w:type="gramEnd"/>
    </w:p>
    <w:p w:rsidR="00916E83" w:rsidRDefault="00916E83">
      <w:pPr>
        <w:pStyle w:val="ConsPlusNormal"/>
        <w:spacing w:before="220"/>
        <w:ind w:firstLine="540"/>
        <w:jc w:val="both"/>
      </w:pPr>
      <w:r>
        <w:t xml:space="preserve">7) Российская Федерация заявляет, что в </w:t>
      </w:r>
      <w:proofErr w:type="gramStart"/>
      <w:r>
        <w:t>соответствии</w:t>
      </w:r>
      <w:proofErr w:type="gramEnd"/>
      <w:r>
        <w:t xml:space="preserve"> с </w:t>
      </w:r>
      <w:hyperlink r:id="rId25" w:history="1">
        <w:r>
          <w:rPr>
            <w:color w:val="0000FF"/>
          </w:rPr>
          <w:t>пунктом 2 статьи 48</w:t>
        </w:r>
      </w:hyperlink>
      <w:r>
        <w:t xml:space="preserve">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преступлений, охватываемых Конвенцией, при условии, что это сотрудничество не будет включать проведение следственных и иных процессуальных действий на территории Российской Федерации;</w:t>
      </w:r>
    </w:p>
    <w:p w:rsidR="00916E83" w:rsidRDefault="00916E83">
      <w:pPr>
        <w:pStyle w:val="ConsPlusNormal"/>
        <w:spacing w:before="220"/>
        <w:ind w:firstLine="540"/>
        <w:jc w:val="both"/>
      </w:pPr>
      <w:r>
        <w:t xml:space="preserve">8) Российская Федерация в </w:t>
      </w:r>
      <w:proofErr w:type="gramStart"/>
      <w:r>
        <w:t>соответствии</w:t>
      </w:r>
      <w:proofErr w:type="gramEnd"/>
      <w:r>
        <w:t xml:space="preserve"> с </w:t>
      </w:r>
      <w:hyperlink r:id="rId26" w:history="1">
        <w:r>
          <w:rPr>
            <w:color w:val="0000FF"/>
          </w:rPr>
          <w:t>пунктом 6 статьи 55</w:t>
        </w:r>
      </w:hyperlink>
      <w:r>
        <w:t xml:space="preserve"> Конвенции заявляет, что она будет на основе взаимности рассматривать Конвенцию в качестве необходимой и достаточной договорно-правовой основы для принятия мер, предусмотренных </w:t>
      </w:r>
      <w:hyperlink r:id="rId27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8" w:history="1">
        <w:r>
          <w:rPr>
            <w:color w:val="0000FF"/>
          </w:rPr>
          <w:t>2 статьи 55</w:t>
        </w:r>
      </w:hyperlink>
      <w:r>
        <w:t xml:space="preserve"> Конвенции.</w:t>
      </w:r>
    </w:p>
    <w:p w:rsidR="00916E83" w:rsidRDefault="00916E83">
      <w:pPr>
        <w:pStyle w:val="ConsPlusNormal"/>
        <w:ind w:firstLine="540"/>
        <w:jc w:val="both"/>
      </w:pPr>
    </w:p>
    <w:p w:rsidR="00916E83" w:rsidRDefault="00916E83">
      <w:pPr>
        <w:pStyle w:val="ConsPlusTitle"/>
        <w:ind w:firstLine="540"/>
        <w:jc w:val="both"/>
        <w:outlineLvl w:val="0"/>
      </w:pPr>
      <w:r>
        <w:t>Статья 2</w:t>
      </w:r>
    </w:p>
    <w:p w:rsidR="00916E83" w:rsidRDefault="00916E83">
      <w:pPr>
        <w:pStyle w:val="ConsPlusNormal"/>
        <w:ind w:firstLine="540"/>
        <w:jc w:val="both"/>
      </w:pPr>
    </w:p>
    <w:p w:rsidR="00916E83" w:rsidRDefault="00916E83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916E83" w:rsidRDefault="00916E83">
      <w:pPr>
        <w:pStyle w:val="ConsPlusNormal"/>
        <w:ind w:firstLine="540"/>
        <w:jc w:val="both"/>
      </w:pPr>
    </w:p>
    <w:p w:rsidR="00916E83" w:rsidRDefault="00916E83">
      <w:pPr>
        <w:pStyle w:val="ConsPlusNormal"/>
        <w:jc w:val="right"/>
      </w:pPr>
      <w:r>
        <w:t>Президент</w:t>
      </w:r>
    </w:p>
    <w:p w:rsidR="00916E83" w:rsidRDefault="00916E83">
      <w:pPr>
        <w:pStyle w:val="ConsPlusNormal"/>
        <w:jc w:val="right"/>
      </w:pPr>
      <w:r>
        <w:t>Российской Федерации</w:t>
      </w:r>
    </w:p>
    <w:p w:rsidR="00916E83" w:rsidRDefault="00916E83">
      <w:pPr>
        <w:pStyle w:val="ConsPlusNormal"/>
        <w:jc w:val="right"/>
      </w:pPr>
      <w:r>
        <w:t>В.ПУТИН</w:t>
      </w:r>
    </w:p>
    <w:p w:rsidR="00916E83" w:rsidRDefault="00916E83">
      <w:pPr>
        <w:pStyle w:val="ConsPlusNormal"/>
      </w:pPr>
      <w:r>
        <w:t>Москва, Кремль</w:t>
      </w:r>
    </w:p>
    <w:p w:rsidR="00916E83" w:rsidRDefault="00916E83">
      <w:pPr>
        <w:pStyle w:val="ConsPlusNormal"/>
        <w:spacing w:before="220"/>
      </w:pPr>
      <w:r>
        <w:t>8 марта 2006 года</w:t>
      </w:r>
    </w:p>
    <w:p w:rsidR="00916E83" w:rsidRDefault="00916E83">
      <w:pPr>
        <w:pStyle w:val="ConsPlusNormal"/>
        <w:spacing w:before="220"/>
      </w:pPr>
      <w:r>
        <w:t>N 40-ФЗ</w:t>
      </w:r>
    </w:p>
    <w:p w:rsidR="00916E83" w:rsidRDefault="00916E83">
      <w:pPr>
        <w:pStyle w:val="ConsPlusNormal"/>
      </w:pPr>
    </w:p>
    <w:p w:rsidR="00916E83" w:rsidRDefault="00916E83">
      <w:pPr>
        <w:pStyle w:val="ConsPlusNormal"/>
      </w:pPr>
    </w:p>
    <w:p w:rsidR="00916E83" w:rsidRDefault="00916E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62A" w:rsidRDefault="006C262A"/>
    <w:sectPr w:rsidR="006C262A" w:rsidSect="007A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16E83"/>
    <w:rsid w:val="002D472F"/>
    <w:rsid w:val="0039163F"/>
    <w:rsid w:val="003C424F"/>
    <w:rsid w:val="00461FD1"/>
    <w:rsid w:val="00635DCD"/>
    <w:rsid w:val="006B5D03"/>
    <w:rsid w:val="006C262A"/>
    <w:rsid w:val="00746B74"/>
    <w:rsid w:val="00876DAF"/>
    <w:rsid w:val="008824CD"/>
    <w:rsid w:val="00916E83"/>
    <w:rsid w:val="00961434"/>
    <w:rsid w:val="00A375AE"/>
    <w:rsid w:val="00BF4549"/>
    <w:rsid w:val="00CA713A"/>
    <w:rsid w:val="00D8702F"/>
    <w:rsid w:val="00F9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6E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3DD18C45ADF730BF6CC16ACA3FD2370C914043ECA21D4C0AB68D8027B360B67E78C0C1048D5B94DD6C7B9F7F6196C053A111E23675485ZCMCL" TargetMode="External"/><Relationship Id="rId13" Type="http://schemas.openxmlformats.org/officeDocument/2006/relationships/hyperlink" Target="consultantplus://offline/ref=F7A3DD18C45ADF730BF6CC16ACA3FD2370C914043ECA21D4C0AB68D8027B360B67E78C0C1048D5B549D6C7B9F7F6196C053A111E23675485ZCMCL" TargetMode="External"/><Relationship Id="rId18" Type="http://schemas.openxmlformats.org/officeDocument/2006/relationships/hyperlink" Target="consultantplus://offline/ref=F7A3DD18C45ADF730BF6CC16ACA3FD2370C914043ECA21D4C0AB68D8027B360B67E78C0C1048D7BD4ED6C7B9F7F6196C053A111E23675485ZCMCL" TargetMode="External"/><Relationship Id="rId26" Type="http://schemas.openxmlformats.org/officeDocument/2006/relationships/hyperlink" Target="consultantplus://offline/ref=F7A3DD18C45ADF730BF6CC16ACA3FD2370C914043ECA21D4C0AB68D8027B360B67E78C0C1048D0BA48D6C7B9F7F6196C053A111E23675485ZCMC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7A3DD18C45ADF730BF6CC16ACA3FD2370C914043ECA21D4C0AB68D8027B360B67E78C0C1048D7B948D6C7B9F7F6196C053A111E23675485ZCMCL" TargetMode="External"/><Relationship Id="rId7" Type="http://schemas.openxmlformats.org/officeDocument/2006/relationships/hyperlink" Target="consultantplus://offline/ref=F7A3DD18C45ADF730BF6CC16ACA3FD2370C914043ECA21D4C0AB68D8027B360B67E78C0C1048D5B94FD6C7B9F7F6196C053A111E23675485ZCMCL" TargetMode="External"/><Relationship Id="rId12" Type="http://schemas.openxmlformats.org/officeDocument/2006/relationships/hyperlink" Target="consultantplus://offline/ref=F7A3DD18C45ADF730BF6CC16ACA3FD2370C914043ECA21D4C0AB68D8027B360B67E78C0C1048D5B44BD6C7B9F7F6196C053A111E23675485ZCMCL" TargetMode="External"/><Relationship Id="rId17" Type="http://schemas.openxmlformats.org/officeDocument/2006/relationships/hyperlink" Target="consultantplus://offline/ref=F7A3DD18C45ADF730BF6CC16ACA3FD2370C914043ECA21D4C0AB68D8027B360B67E78C0C1048D6B543D6C7B9F7F6196C053A111E23675485ZCMCL" TargetMode="External"/><Relationship Id="rId25" Type="http://schemas.openxmlformats.org/officeDocument/2006/relationships/hyperlink" Target="consultantplus://offline/ref=F7A3DD18C45ADF730BF6CC16ACA3FD2370C914043ECA21D4C0AB68D8027B360B67E78C0C1048D0BD4BD6C7B9F7F6196C053A111E23675485ZCM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A3DD18C45ADF730BF6CC16ACA3FD2370C914043ECA21D4C0AB68D8027B360B67E78C0C1048D6B54BD6C7B9F7F6196C053A111E23675485ZCMCL" TargetMode="External"/><Relationship Id="rId20" Type="http://schemas.openxmlformats.org/officeDocument/2006/relationships/hyperlink" Target="consultantplus://offline/ref=F7A3DD18C45ADF730BF6CC16ACA3FD2370C914043ECA21D4C0AB68D8027B360B67E78C0C1048D7B94AD6C7B9F7F6196C053A111E23675485ZCMC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A3DD18C45ADF730BF6CC16ACA3FD2370C914043ECA21D4C0AB68D8027B360B67E78C0C1048D5B84CD6C7B9F7F6196C053A111E23675485ZCMCL" TargetMode="External"/><Relationship Id="rId11" Type="http://schemas.openxmlformats.org/officeDocument/2006/relationships/hyperlink" Target="consultantplus://offline/ref=F7A3DD18C45ADF730BF6CC16ACA3FD2370C914043ECA21D4C0AB68D8027B360B67E78C0C1048D5BB4ED6C7B9F7F6196C053A111E23675485ZCMCL" TargetMode="External"/><Relationship Id="rId24" Type="http://schemas.openxmlformats.org/officeDocument/2006/relationships/hyperlink" Target="consultantplus://offline/ref=F7A3DD18C45ADF730BF6CC16ACA3FD2370C914043ECA21D4C0AB68D8027B360B67E78C0C1048D7BA4DD6C7B9F7F6196C053A111E23675485ZCMCL" TargetMode="External"/><Relationship Id="rId5" Type="http://schemas.openxmlformats.org/officeDocument/2006/relationships/hyperlink" Target="consultantplus://offline/ref=F7A3DD18C45ADF730BF6CC16ACA3FD2370C914043ECA21D4C0AB68D8027B360B75E7D400114ACABD4AC391E8B2ZAMAL" TargetMode="External"/><Relationship Id="rId15" Type="http://schemas.openxmlformats.org/officeDocument/2006/relationships/hyperlink" Target="consultantplus://offline/ref=F7A3DD18C45ADF730BF6CC16ACA3FD2370C914043ECA21D4C0AB68D8027B360B67E78C0C1048D6BC4DD6C7B9F7F6196C053A111E23675485ZCMCL" TargetMode="External"/><Relationship Id="rId23" Type="http://schemas.openxmlformats.org/officeDocument/2006/relationships/hyperlink" Target="consultantplus://offline/ref=F7A3DD18C45ADF730BF6CC16ACA3FD2370C914043ECA21D4C0AB68D8027B360B67E78C0C1048D7BA4ED6C7B9F7F6196C053A111E23675485ZCMCL" TargetMode="External"/><Relationship Id="rId28" Type="http://schemas.openxmlformats.org/officeDocument/2006/relationships/hyperlink" Target="consultantplus://offline/ref=F7A3DD18C45ADF730BF6CC16ACA3FD2370C914043ECA21D4C0AB68D8027B360B67E78C0C1048D0B94DD6C7B9F7F6196C053A111E23675485ZCMCL" TargetMode="External"/><Relationship Id="rId10" Type="http://schemas.openxmlformats.org/officeDocument/2006/relationships/hyperlink" Target="consultantplus://offline/ref=F7A3DD18C45ADF730BF6CC16ACA3FD2370C914043ECA21D4C0AB68D8027B360B67E78C0C1048D5BB4BD6C7B9F7F6196C053A111E23675485ZCMCL" TargetMode="External"/><Relationship Id="rId19" Type="http://schemas.openxmlformats.org/officeDocument/2006/relationships/hyperlink" Target="consultantplus://offline/ref=F7A3DD18C45ADF730BF6CC16ACA3FD2370C914043ECA21D4C0AB68D8027B360B67E78C0C1048D7BE4ED6C7B9F7F6196C053A111E23675485ZCMC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7A3DD18C45ADF730BF6CC16ACA3FD2370C914043ECA21D4C0AB68D8027B360B67E78C0C1048D5BA4FD6C7B9F7F6196C053A111E23675485ZCMCL" TargetMode="External"/><Relationship Id="rId14" Type="http://schemas.openxmlformats.org/officeDocument/2006/relationships/hyperlink" Target="consultantplus://offline/ref=F7A3DD18C45ADF730BF6CC16ACA3FD2370C914043ECA21D4C0AB68D8027B360B67E78C0C1048D5B54ED6C7B9F7F6196C053A111E23675485ZCMCL" TargetMode="External"/><Relationship Id="rId22" Type="http://schemas.openxmlformats.org/officeDocument/2006/relationships/hyperlink" Target="consultantplus://offline/ref=F7A3DD18C45ADF730BF6CC16ACA3FD2370C914043ECA21D4C0AB68D8027B360B67E78C0C1048D7B54AD6C7B9F7F6196C053A111E23675485ZCMCL" TargetMode="External"/><Relationship Id="rId27" Type="http://schemas.openxmlformats.org/officeDocument/2006/relationships/hyperlink" Target="consultantplus://offline/ref=F7A3DD18C45ADF730BF6CC16ACA3FD2370C914043ECA21D4C0AB68D8027B360B67E78C0C1048D0B948D6C7B9F7F6196C053A111E23675485ZCMC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vhaldeev</dc:creator>
  <cp:lastModifiedBy>vhaldeev</cp:lastModifiedBy>
  <cp:revision>1</cp:revision>
  <dcterms:created xsi:type="dcterms:W3CDTF">2019-11-12T11:12:00Z</dcterms:created>
  <dcterms:modified xsi:type="dcterms:W3CDTF">2019-11-12T11:12:00Z</dcterms:modified>
</cp:coreProperties>
</file>